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8"/>
          <w:szCs w:val="28"/>
        </w:rPr>
      </w:pPr>
      <w:r w:rsidRPr="00DC01D4">
        <w:rPr>
          <w:rFonts w:ascii="SourceSansPro-Bold" w:hAnsi="SourceSansPro-Bold" w:cs="SourceSansPro-Bold"/>
          <w:b/>
          <w:bCs/>
          <w:color w:val="365F91" w:themeColor="accent1" w:themeShade="BF"/>
          <w:sz w:val="28"/>
          <w:szCs w:val="28"/>
        </w:rPr>
        <w:t xml:space="preserve">Wnioski o świadczenie wychowawcze można składać w formie papierowej </w:t>
      </w:r>
      <w:r w:rsidR="00DC01D4">
        <w:rPr>
          <w:rFonts w:ascii="SourceSansPro-Bold" w:hAnsi="SourceSansPro-Bold" w:cs="SourceSansPro-Bold"/>
          <w:b/>
          <w:bCs/>
          <w:color w:val="365F91" w:themeColor="accent1" w:themeShade="BF"/>
          <w:sz w:val="28"/>
          <w:szCs w:val="28"/>
        </w:rPr>
        <w:t xml:space="preserve">             </w:t>
      </w:r>
      <w:r w:rsidRPr="00DC01D4">
        <w:rPr>
          <w:rFonts w:ascii="SourceSansPro-Bold" w:hAnsi="SourceSansPro-Bold" w:cs="SourceSansPro-Bold"/>
          <w:b/>
          <w:bCs/>
          <w:color w:val="365F91" w:themeColor="accent1" w:themeShade="BF"/>
          <w:sz w:val="28"/>
          <w:szCs w:val="28"/>
        </w:rPr>
        <w:t>od 1 sierpnia 2019 r., zaś online już miesiąc wcześniej, tj. od 1 lipca 2019 r.</w:t>
      </w:r>
    </w:p>
    <w:p w:rsidR="00DC01D4" w:rsidRPr="00DC01D4" w:rsidRDefault="00DC01D4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8"/>
          <w:szCs w:val="28"/>
        </w:rPr>
      </w:pPr>
    </w:p>
    <w:tbl>
      <w:tblPr>
        <w:tblW w:w="0" w:type="auto"/>
        <w:tblInd w:w="10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475"/>
      </w:tblGrid>
      <w:tr w:rsidR="00DC01D4" w:rsidTr="00DC01D4">
        <w:trPr>
          <w:trHeight w:val="576"/>
        </w:trPr>
        <w:tc>
          <w:tcPr>
            <w:tcW w:w="4935" w:type="dxa"/>
          </w:tcPr>
          <w:p w:rsid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DC01D4" w:rsidRP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C01D4">
              <w:rPr>
                <w:rFonts w:ascii="SourceSansPro-Bold" w:hAnsi="SourceSansPro-Bold" w:cs="SourceSansPro-Bold"/>
                <w:b/>
                <w:bCs/>
                <w:noProof/>
                <w:color w:val="365F91" w:themeColor="accent1" w:themeShade="BF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5475" w:type="dxa"/>
          </w:tcPr>
          <w:p w:rsid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1550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  <w:t>W formie papierowej</w:t>
            </w:r>
          </w:p>
        </w:tc>
      </w:tr>
      <w:tr w:rsidR="00DC01D4" w:rsidTr="00DC01D4">
        <w:trPr>
          <w:trHeight w:val="309"/>
        </w:trPr>
        <w:tc>
          <w:tcPr>
            <w:tcW w:w="4935" w:type="dxa"/>
          </w:tcPr>
          <w:p w:rsidR="00DC01D4" w:rsidRPr="006D019C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A18AF"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  <w:t>Platforma :Emp@tia”</w:t>
            </w:r>
          </w:p>
        </w:tc>
        <w:tc>
          <w:tcPr>
            <w:tcW w:w="5475" w:type="dxa"/>
          </w:tcPr>
          <w:p w:rsidR="00DC01D4" w:rsidRPr="006D019C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635"/>
              <w:jc w:val="center"/>
              <w:rPr>
                <w:rFonts w:ascii="SourceSansPro-Bold" w:hAnsi="SourceSansPro-Bold" w:cs="SourceSansPro-Bold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  <w:t>osobiście w Urzędzie Gminy pok.nr. 13</w:t>
            </w:r>
          </w:p>
        </w:tc>
      </w:tr>
      <w:tr w:rsidR="00DC01D4" w:rsidTr="00DC01D4">
        <w:trPr>
          <w:trHeight w:val="288"/>
        </w:trPr>
        <w:tc>
          <w:tcPr>
            <w:tcW w:w="4935" w:type="dxa"/>
          </w:tcPr>
          <w:p w:rsidR="00DC01D4" w:rsidRPr="00AA18AF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  <w:t xml:space="preserve">                Bankowość elektroniczna</w:t>
            </w:r>
          </w:p>
        </w:tc>
        <w:tc>
          <w:tcPr>
            <w:tcW w:w="5475" w:type="dxa"/>
          </w:tcPr>
          <w:p w:rsidR="00DC01D4" w:rsidRPr="00AA18AF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1190"/>
              <w:jc w:val="both"/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  <w:t xml:space="preserve">    wysyłka Pocztą Polską</w:t>
            </w:r>
          </w:p>
        </w:tc>
      </w:tr>
      <w:tr w:rsidR="00DC01D4" w:rsidTr="00DC01D4">
        <w:trPr>
          <w:trHeight w:val="436"/>
        </w:trPr>
        <w:tc>
          <w:tcPr>
            <w:tcW w:w="4935" w:type="dxa"/>
          </w:tcPr>
          <w:p w:rsidR="00DC01D4" w:rsidRPr="00AA18AF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SourceSansPro-Bold" w:hAnsi="SourceSansPro-Bold" w:cs="SourceSansPro-Bold"/>
                <w:bCs/>
                <w:sz w:val="24"/>
                <w:szCs w:val="24"/>
              </w:rPr>
            </w:pPr>
            <w:r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  <w:t xml:space="preserve">                            PUE ZUS</w:t>
            </w:r>
          </w:p>
          <w:p w:rsid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5475" w:type="dxa"/>
          </w:tcPr>
          <w:p w:rsidR="00DC01D4" w:rsidRDefault="00DC01D4" w:rsidP="00DC0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urceSansPro-Bold" w:hAnsi="SourceSansPro-Bold" w:cs="SourceSansPro-Bold"/>
                <w:bCs/>
                <w:noProof/>
                <w:sz w:val="24"/>
                <w:szCs w:val="24"/>
                <w:lang w:eastAsia="pl-PL"/>
              </w:rPr>
            </w:pPr>
          </w:p>
        </w:tc>
      </w:tr>
    </w:tbl>
    <w:p w:rsidR="00DC01D4" w:rsidRDefault="00AA18AF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Cs/>
          <w:noProof/>
          <w:sz w:val="24"/>
          <w:szCs w:val="24"/>
          <w:lang w:eastAsia="pl-PL"/>
        </w:rPr>
      </w:pPr>
      <w:r>
        <w:rPr>
          <w:rFonts w:ascii="SourceSansPro-Bold" w:hAnsi="SourceSansPro-Bold" w:cs="SourceSansPro-Bold"/>
          <w:bCs/>
          <w:noProof/>
          <w:sz w:val="24"/>
          <w:szCs w:val="24"/>
          <w:lang w:eastAsia="pl-PL"/>
        </w:rPr>
        <w:t xml:space="preserve">   </w:t>
      </w:r>
    </w:p>
    <w:p w:rsidR="00A0380A" w:rsidRPr="006D019C" w:rsidRDefault="00AA18AF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</w:pPr>
      <w:r>
        <w:rPr>
          <w:rFonts w:ascii="SourceSansPro-Bold" w:hAnsi="SourceSansPro-Bold" w:cs="SourceSansPro-Bold"/>
          <w:bCs/>
          <w:noProof/>
          <w:sz w:val="24"/>
          <w:szCs w:val="24"/>
          <w:lang w:eastAsia="pl-PL"/>
        </w:rPr>
        <w:t xml:space="preserve"> </w:t>
      </w:r>
      <w:r w:rsidR="00A0380A" w:rsidRPr="006D019C"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  <w:t>Uzyskanie świadczenia na dziecko od 1 lipca 2019 r.</w:t>
      </w:r>
    </w:p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sz w:val="24"/>
          <w:szCs w:val="24"/>
        </w:rPr>
      </w:pPr>
    </w:p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>Złożenie kompletnego i prawidłowo wypełnionego wniosku od 1 lipca – do 30 września 2019 r., czyli np. wniosek złożony we wrześniu, oznacza, że świadczenie zostanie przyznane od lipca.</w:t>
      </w:r>
    </w:p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</w:p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Jeśli rodzic dziecka złoży wniosek w późniejszym terminie (po 30 września), prawo 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                            </w:t>
      </w:r>
      <w:r>
        <w:rPr>
          <w:rFonts w:ascii="SourceSansPro-Regular" w:hAnsi="SourceSansPro-Regular" w:cs="SourceSansPro-Regular"/>
          <w:sz w:val="24"/>
          <w:szCs w:val="24"/>
        </w:rPr>
        <w:t xml:space="preserve">do świadczenia wychowawczego zostanie przyznane od miesiąca złożenia wniosku, czyli 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                </w:t>
      </w:r>
      <w:r>
        <w:rPr>
          <w:rFonts w:ascii="SourceSansPro-Regular" w:hAnsi="SourceSansPro-Regular" w:cs="SourceSansPro-Regular"/>
          <w:sz w:val="24"/>
          <w:szCs w:val="24"/>
        </w:rPr>
        <w:t>np. wniosek złożony w październiku 2019 r. – świadczenie zostanie przyznane od października.</w:t>
      </w:r>
    </w:p>
    <w:p w:rsidR="00A0380A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</w:p>
    <w:p w:rsidR="00A0380A" w:rsidRPr="006D019C" w:rsidRDefault="00A0380A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</w:pPr>
      <w:r w:rsidRPr="006D019C"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  <w:t>Terminy wypłat przyznanego świadczenia</w:t>
      </w:r>
    </w:p>
    <w:p w:rsidR="00A0380A" w:rsidRPr="006D019C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</w:pPr>
    </w:p>
    <w:p w:rsidR="00A0380A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1. </w:t>
      </w:r>
      <w:r w:rsidR="00A0380A">
        <w:rPr>
          <w:rFonts w:ascii="SourceSansPro-Regular" w:hAnsi="SourceSansPro-Regular" w:cs="SourceSansPro-Regular"/>
          <w:sz w:val="24"/>
          <w:szCs w:val="24"/>
        </w:rPr>
        <w:t xml:space="preserve">Złożenie wniosku w okresie lipiec – sierpień 2019 r. oznacza, że świadczenie, z wyrównaniem 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</w:t>
      </w:r>
      <w:r w:rsidR="00A0380A">
        <w:rPr>
          <w:rFonts w:ascii="SourceSansPro-Regular" w:hAnsi="SourceSansPro-Regular" w:cs="SourceSansPro-Regular"/>
          <w:sz w:val="24"/>
          <w:szCs w:val="24"/>
        </w:rPr>
        <w:t>od lipca, zostanie wypłacone najpóźniej do dnia 31 października 2019 r.</w:t>
      </w:r>
    </w:p>
    <w:p w:rsidR="00EB195D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2. </w:t>
      </w:r>
      <w:r w:rsidR="00A0380A">
        <w:rPr>
          <w:rFonts w:ascii="SourceSansPro-Regular" w:hAnsi="SourceSansPro-Regular" w:cs="SourceSansPro-Regular"/>
          <w:sz w:val="24"/>
          <w:szCs w:val="24"/>
        </w:rPr>
        <w:t>Złożenie wniosku we wrześniu 2019 r. oznacza, że świadczenie, z wyrówn</w:t>
      </w:r>
      <w:r>
        <w:rPr>
          <w:rFonts w:ascii="SourceSansPro-Regular" w:hAnsi="SourceSansPro-Regular" w:cs="SourceSansPro-Regular"/>
          <w:sz w:val="24"/>
          <w:szCs w:val="24"/>
        </w:rPr>
        <w:t xml:space="preserve">aniem </w:t>
      </w:r>
      <w:r w:rsidR="00DC01D4">
        <w:rPr>
          <w:rFonts w:ascii="SourceSansPro-Regular" w:hAnsi="SourceSansPro-Regular" w:cs="SourceSansPro-Regular"/>
          <w:sz w:val="24"/>
          <w:szCs w:val="24"/>
        </w:rPr>
        <w:t xml:space="preserve">                             </w:t>
      </w:r>
      <w:r>
        <w:rPr>
          <w:rFonts w:ascii="SourceSansPro-Regular" w:hAnsi="SourceSansPro-Regular" w:cs="SourceSansPro-Regular"/>
          <w:sz w:val="24"/>
          <w:szCs w:val="24"/>
        </w:rPr>
        <w:t xml:space="preserve">od lipca </w:t>
      </w:r>
      <w:r w:rsidR="00A0380A">
        <w:rPr>
          <w:rFonts w:ascii="SourceSansPro-Regular" w:hAnsi="SourceSansPro-Regular" w:cs="SourceSansPro-Regular"/>
          <w:sz w:val="24"/>
          <w:szCs w:val="24"/>
        </w:rPr>
        <w:t xml:space="preserve">zostanie wypłacone najpóźniej do dnia 30 listopada 2019 r. </w:t>
      </w:r>
    </w:p>
    <w:p w:rsidR="00EB195D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3. </w:t>
      </w:r>
      <w:r w:rsidR="00A0380A">
        <w:rPr>
          <w:rFonts w:ascii="SourceSansPro-Regular" w:hAnsi="SourceSansPro-Regular" w:cs="SourceSansPro-Regular"/>
          <w:sz w:val="24"/>
          <w:szCs w:val="24"/>
        </w:rPr>
        <w:t>Złożenie wniosku w październiku 2019 r. oznacza, że świadczenie, z wyrównaniem jedynie</w:t>
      </w:r>
      <w:r>
        <w:rPr>
          <w:rFonts w:ascii="SourceSansPro-Regular" w:hAnsi="SourceSansPro-Regular" w:cs="SourceSansPro-Regular"/>
          <w:sz w:val="24"/>
          <w:szCs w:val="24"/>
        </w:rPr>
        <w:t xml:space="preserve"> </w:t>
      </w:r>
      <w:r w:rsidR="00DC01D4">
        <w:rPr>
          <w:rFonts w:ascii="SourceSansPro-Regular" w:hAnsi="SourceSansPro-Regular" w:cs="SourceSansPro-Regular"/>
          <w:sz w:val="24"/>
          <w:szCs w:val="24"/>
        </w:rPr>
        <w:t xml:space="preserve">                     </w:t>
      </w:r>
      <w:r w:rsidR="00A0380A">
        <w:rPr>
          <w:rFonts w:ascii="SourceSansPro-Regular" w:hAnsi="SourceSansPro-Regular" w:cs="SourceSansPro-Regular"/>
          <w:sz w:val="24"/>
          <w:szCs w:val="24"/>
        </w:rPr>
        <w:t>od października, zostanie wypłacone najpóźniej do dnia 31 grudnia 2019 r.</w:t>
      </w:r>
    </w:p>
    <w:p w:rsidR="00EB195D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4. </w:t>
      </w:r>
      <w:r w:rsidR="00A0380A">
        <w:rPr>
          <w:rFonts w:ascii="SourceSansPro-Regular" w:hAnsi="SourceSansPro-Regular" w:cs="SourceSansPro-Regular"/>
          <w:sz w:val="24"/>
          <w:szCs w:val="24"/>
        </w:rPr>
        <w:t>Złożenie wniosku w listopadzie 2019 r. oznacza, że świadczenie, z wyrównaniem jedynie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               </w:t>
      </w:r>
      <w:r w:rsidR="00A0380A">
        <w:rPr>
          <w:rFonts w:ascii="SourceSansPro-Regular" w:hAnsi="SourceSansPro-Regular" w:cs="SourceSansPro-Regular"/>
          <w:sz w:val="24"/>
          <w:szCs w:val="24"/>
        </w:rPr>
        <w:t xml:space="preserve"> od listopada, zostanie wypłacone najpóźniej do dnia 31 stycznia 2020 r.</w:t>
      </w:r>
    </w:p>
    <w:p w:rsidR="00A0380A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 xml:space="preserve">5. </w:t>
      </w:r>
      <w:r w:rsidR="00A0380A">
        <w:rPr>
          <w:rFonts w:ascii="SourceSansPro-Regular" w:hAnsi="SourceSansPro-Regular" w:cs="SourceSansPro-Regular"/>
          <w:sz w:val="24"/>
          <w:szCs w:val="24"/>
        </w:rPr>
        <w:t>Złożenie wniosku w okresie od 1 grudnia 2019 r. do 31 stycznia 2</w:t>
      </w:r>
      <w:r w:rsidR="003D71B0">
        <w:rPr>
          <w:rFonts w:ascii="SourceSansPro-Regular" w:hAnsi="SourceSansPro-Regular" w:cs="SourceSansPro-Regular"/>
          <w:sz w:val="24"/>
          <w:szCs w:val="24"/>
        </w:rPr>
        <w:t xml:space="preserve">020 r. oznacza, że świadczenie </w:t>
      </w:r>
      <w:r w:rsidR="00A0380A">
        <w:rPr>
          <w:rFonts w:ascii="SourceSansPro-Regular" w:hAnsi="SourceSansPro-Regular" w:cs="SourceSansPro-Regular"/>
          <w:sz w:val="24"/>
          <w:szCs w:val="24"/>
        </w:rPr>
        <w:t>z wyrównaniem jedynie od miesiąca złożenia wniosku, zostanie wypłacone najpóźniej do dnia29 lutego 2020 r.</w:t>
      </w:r>
    </w:p>
    <w:p w:rsidR="00EB195D" w:rsidRDefault="00EB195D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</w:p>
    <w:p w:rsidR="00A0380A" w:rsidRPr="006D019C" w:rsidRDefault="00A0380A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</w:pPr>
      <w:r w:rsidRPr="006D019C"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  <w:t>Jeden wniosek na wszystkie dzieci.</w:t>
      </w:r>
    </w:p>
    <w:p w:rsidR="00A0380A" w:rsidRPr="006D019C" w:rsidRDefault="00A0380A" w:rsidP="00A0380A">
      <w:pPr>
        <w:autoSpaceDE w:val="0"/>
        <w:autoSpaceDN w:val="0"/>
        <w:adjustRightInd w:val="0"/>
        <w:spacing w:after="0" w:line="240" w:lineRule="auto"/>
        <w:jc w:val="center"/>
        <w:rPr>
          <w:rFonts w:ascii="SourceSansPro-Bold" w:hAnsi="SourceSansPro-Bold" w:cs="SourceSansPro-Bold"/>
          <w:b/>
          <w:bCs/>
          <w:color w:val="365F91" w:themeColor="accent1" w:themeShade="BF"/>
          <w:sz w:val="24"/>
          <w:szCs w:val="24"/>
        </w:rPr>
      </w:pPr>
    </w:p>
    <w:p w:rsidR="009E6851" w:rsidRDefault="00A0380A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>Rodzice, którzy mają obecnie przyznane do 30 września 2019 roku świadczenie wychowawcze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  </w:t>
      </w:r>
      <w:r>
        <w:rPr>
          <w:rFonts w:ascii="SourceSansPro-Regular" w:hAnsi="SourceSansPro-Regular" w:cs="SourceSansPro-Regular"/>
          <w:sz w:val="24"/>
          <w:szCs w:val="24"/>
        </w:rPr>
        <w:t xml:space="preserve"> na drugie i kolejne dzieci, składają od 1 lipca 2019 roku jeden wspólny wniosek o ustalenie prawa do świadczenia na </w:t>
      </w:r>
      <w:r w:rsidRPr="00C43663">
        <w:rPr>
          <w:rFonts w:ascii="SourceSansPro-Regular" w:hAnsi="SourceSansPro-Regular" w:cs="SourceSansPro-Regular"/>
          <w:color w:val="365F91" w:themeColor="accent1" w:themeShade="BF"/>
          <w:sz w:val="24"/>
          <w:szCs w:val="24"/>
        </w:rPr>
        <w:t>wszystkie dzieci</w:t>
      </w:r>
      <w:r>
        <w:rPr>
          <w:rFonts w:ascii="SourceSansPro-Regular" w:hAnsi="SourceSansPro-Regular" w:cs="SourceSansPro-Regular"/>
          <w:sz w:val="24"/>
          <w:szCs w:val="24"/>
        </w:rPr>
        <w:t xml:space="preserve">. Na podstawie takiego wniosku od 1 lipca zostanie 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                 </w:t>
      </w:r>
      <w:r>
        <w:rPr>
          <w:rFonts w:ascii="SourceSansPro-Regular" w:hAnsi="SourceSansPro-Regular" w:cs="SourceSansPro-Regular"/>
          <w:sz w:val="24"/>
          <w:szCs w:val="24"/>
        </w:rPr>
        <w:t>im przyznane prawo do świadczenia na pierwsze dziecko (na które obecnie nie pobierają świadczenia wychowawczego), natomiast od 1 października br. na pozostałe dzieci (na które świadczenia są</w:t>
      </w:r>
      <w:r w:rsidR="006D019C">
        <w:rPr>
          <w:rFonts w:ascii="SourceSansPro-Regular" w:hAnsi="SourceSansPro-Regular" w:cs="SourceSansPro-Regular"/>
          <w:sz w:val="24"/>
          <w:szCs w:val="24"/>
        </w:rPr>
        <w:t xml:space="preserve"> </w:t>
      </w:r>
      <w:r>
        <w:rPr>
          <w:rFonts w:ascii="SourceSansPro-Regular" w:hAnsi="SourceSansPro-Regular" w:cs="SourceSansPro-Regular"/>
          <w:sz w:val="24"/>
          <w:szCs w:val="24"/>
        </w:rPr>
        <w:t>już przyznane do końca września.)</w:t>
      </w:r>
    </w:p>
    <w:p w:rsidR="006D019C" w:rsidRPr="006D019C" w:rsidRDefault="006D019C" w:rsidP="00A0380A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sz w:val="24"/>
          <w:szCs w:val="24"/>
        </w:rPr>
      </w:pPr>
    </w:p>
    <w:p w:rsidR="006D019C" w:rsidRPr="006D019C" w:rsidRDefault="006D019C" w:rsidP="006D019C">
      <w:pPr>
        <w:autoSpaceDE w:val="0"/>
        <w:autoSpaceDN w:val="0"/>
        <w:adjustRightInd w:val="0"/>
        <w:spacing w:after="0" w:line="240" w:lineRule="auto"/>
        <w:jc w:val="center"/>
        <w:rPr>
          <w:rFonts w:ascii="SourceSansPro-Regular" w:hAnsi="SourceSansPro-Regular" w:cs="SourceSansPro-Regular"/>
          <w:b/>
          <w:color w:val="365F91" w:themeColor="accent1" w:themeShade="BF"/>
          <w:sz w:val="24"/>
          <w:szCs w:val="24"/>
        </w:rPr>
      </w:pPr>
      <w:r w:rsidRPr="006D019C">
        <w:rPr>
          <w:rFonts w:ascii="SourceSansPro-Regular" w:hAnsi="SourceSansPro-Regular" w:cs="SourceSansPro-Regular"/>
          <w:b/>
          <w:color w:val="365F91" w:themeColor="accent1" w:themeShade="BF"/>
          <w:sz w:val="24"/>
          <w:szCs w:val="24"/>
        </w:rPr>
        <w:t>Ważne.</w:t>
      </w:r>
    </w:p>
    <w:p w:rsidR="006D019C" w:rsidRPr="006D019C" w:rsidRDefault="006D019C" w:rsidP="006D019C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b/>
          <w:sz w:val="24"/>
          <w:szCs w:val="24"/>
        </w:rPr>
      </w:pPr>
    </w:p>
    <w:p w:rsidR="002F3919" w:rsidRPr="002F3919" w:rsidRDefault="006D019C" w:rsidP="002F3919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>
        <w:rPr>
          <w:rFonts w:ascii="SourceSansPro-Regular" w:hAnsi="SourceSansPro-Regular" w:cs="SourceSansPro-Regular"/>
          <w:sz w:val="24"/>
          <w:szCs w:val="24"/>
        </w:rPr>
        <w:t>P</w:t>
      </w:r>
      <w:r w:rsidRPr="006D019C">
        <w:rPr>
          <w:rFonts w:ascii="SourceSansPro-Regular" w:hAnsi="SourceSansPro-Regular" w:cs="SourceSansPro-Regular"/>
          <w:sz w:val="24"/>
          <w:szCs w:val="24"/>
        </w:rPr>
        <w:t xml:space="preserve">rzyznanie świadczenia wychowawczego od </w:t>
      </w:r>
      <w:r>
        <w:rPr>
          <w:rFonts w:ascii="SourceSansPro-Regular" w:hAnsi="SourceSansPro-Regular" w:cs="SourceSansPro-Regular"/>
          <w:sz w:val="24"/>
          <w:szCs w:val="24"/>
        </w:rPr>
        <w:t xml:space="preserve">1 lipca 2019 r. będzie dotyczyć </w:t>
      </w:r>
      <w:r w:rsidRPr="006D019C">
        <w:rPr>
          <w:rFonts w:ascii="SourceSansPro-Regular" w:hAnsi="SourceSansPro-Regular" w:cs="SourceSansPro-Regular"/>
          <w:sz w:val="24"/>
          <w:szCs w:val="24"/>
        </w:rPr>
        <w:t xml:space="preserve">wydłużonego okresu. Gmina ustali prawo do </w:t>
      </w:r>
      <w:r>
        <w:rPr>
          <w:rFonts w:ascii="SourceSansPro-Regular" w:hAnsi="SourceSansPro-Regular" w:cs="SourceSansPro-Regular"/>
          <w:sz w:val="24"/>
          <w:szCs w:val="24"/>
        </w:rPr>
        <w:t xml:space="preserve">świadczenia wychowawczego aż do </w:t>
      </w:r>
      <w:r w:rsidRPr="006D019C">
        <w:rPr>
          <w:rFonts w:ascii="SourceSansPro-Regular" w:hAnsi="SourceSansPro-Regular" w:cs="SourceSansPro-Regular"/>
          <w:sz w:val="24"/>
          <w:szCs w:val="24"/>
        </w:rPr>
        <w:t>31 maja 2021 r. (23 miesiące</w:t>
      </w:r>
      <w:r>
        <w:rPr>
          <w:rFonts w:ascii="SourceSansPro-Regular" w:hAnsi="SourceSansPro-Regular" w:cs="SourceSansPro-Regular"/>
          <w:sz w:val="24"/>
          <w:szCs w:val="24"/>
        </w:rPr>
        <w:t xml:space="preserve">                       </w:t>
      </w:r>
      <w:r w:rsidRPr="006D019C">
        <w:rPr>
          <w:rFonts w:ascii="SourceSansPro-Regular" w:hAnsi="SourceSansPro-Regular" w:cs="SourceSansPro-Regular"/>
          <w:sz w:val="24"/>
          <w:szCs w:val="24"/>
        </w:rPr>
        <w:t xml:space="preserve"> w przypadku nowych dzieci i</w:t>
      </w:r>
      <w:r>
        <w:rPr>
          <w:rFonts w:ascii="SourceSansPro-Regular" w:hAnsi="SourceSansPro-Regular" w:cs="SourceSansPro-Regular"/>
          <w:sz w:val="24"/>
          <w:szCs w:val="24"/>
        </w:rPr>
        <w:t xml:space="preserve"> 20 miesięcy w przypadku dzieci </w:t>
      </w:r>
      <w:r w:rsidRPr="006D019C">
        <w:rPr>
          <w:rFonts w:ascii="SourceSansPro-Regular" w:hAnsi="SourceSansPro-Regular" w:cs="SourceSansPro-Regular"/>
          <w:sz w:val="24"/>
          <w:szCs w:val="24"/>
        </w:rPr>
        <w:t>korzystających już ze świadczenia 500+). Tym samym r</w:t>
      </w:r>
      <w:r>
        <w:rPr>
          <w:rFonts w:ascii="SourceSansPro-Regular" w:hAnsi="SourceSansPro-Regular" w:cs="SourceSansPro-Regular"/>
          <w:sz w:val="24"/>
          <w:szCs w:val="24"/>
        </w:rPr>
        <w:t xml:space="preserve">odzice nie będą musieli składać </w:t>
      </w:r>
      <w:r w:rsidRPr="006D019C">
        <w:rPr>
          <w:rFonts w:ascii="SourceSansPro-Regular" w:hAnsi="SourceSansPro-Regular" w:cs="SourceSansPro-Regular"/>
          <w:sz w:val="24"/>
          <w:szCs w:val="24"/>
        </w:rPr>
        <w:t>ponownie wniosków o świadczenie wychowawcze w 2020 r.</w:t>
      </w:r>
      <w:r w:rsidR="002F3919" w:rsidRPr="002F3919">
        <w:t xml:space="preserve"> </w:t>
      </w:r>
      <w:r w:rsidR="002F3919" w:rsidRPr="002F3919">
        <w:rPr>
          <w:rFonts w:ascii="SourceSansPro-Regular" w:hAnsi="SourceSansPro-Regular" w:cs="SourceSansPro-Regular"/>
          <w:sz w:val="24"/>
          <w:szCs w:val="24"/>
        </w:rPr>
        <w:t>Osoba,</w:t>
      </w:r>
      <w:r w:rsidR="002F3919">
        <w:rPr>
          <w:rFonts w:ascii="SourceSansPro-Regular" w:hAnsi="SourceSansPro-Regular" w:cs="SourceSansPro-Regular"/>
          <w:sz w:val="24"/>
          <w:szCs w:val="24"/>
        </w:rPr>
        <w:t xml:space="preserve"> </w:t>
      </w:r>
      <w:r w:rsidR="002F3919" w:rsidRPr="002F3919">
        <w:rPr>
          <w:rFonts w:ascii="SourceSansPro-Regular" w:hAnsi="SourceSansPro-Regular" w:cs="SourceSansPro-Regular"/>
          <w:sz w:val="24"/>
          <w:szCs w:val="24"/>
        </w:rPr>
        <w:t>której zostało przyznane świadczenie wychowawcze otrzy</w:t>
      </w:r>
      <w:r w:rsidR="002F3919">
        <w:rPr>
          <w:rFonts w:ascii="SourceSansPro-Regular" w:hAnsi="SourceSansPro-Regular" w:cs="SourceSansPro-Regular"/>
          <w:sz w:val="24"/>
          <w:szCs w:val="24"/>
        </w:rPr>
        <w:t xml:space="preserve">ma, na adres e-mail, informację </w:t>
      </w:r>
      <w:r w:rsidR="002F3919" w:rsidRPr="002F3919">
        <w:rPr>
          <w:rFonts w:ascii="SourceSansPro-Regular" w:hAnsi="SourceSansPro-Regular" w:cs="SourceSansPro-Regular"/>
          <w:sz w:val="24"/>
          <w:szCs w:val="24"/>
        </w:rPr>
        <w:t>o jego przyznaniu. Jeśli osoba nie podała we wniosk</w:t>
      </w:r>
      <w:r w:rsidR="002F3919">
        <w:rPr>
          <w:rFonts w:ascii="SourceSansPro-Regular" w:hAnsi="SourceSansPro-Regular" w:cs="SourceSansPro-Regular"/>
          <w:sz w:val="24"/>
          <w:szCs w:val="24"/>
        </w:rPr>
        <w:t xml:space="preserve">u adresu poczty elektronicznej, </w:t>
      </w:r>
      <w:r w:rsidR="002F3919" w:rsidRPr="002F3919">
        <w:rPr>
          <w:rFonts w:ascii="SourceSansPro-Regular" w:hAnsi="SourceSansPro-Regular" w:cs="SourceSansPro-Regular"/>
          <w:sz w:val="24"/>
          <w:szCs w:val="24"/>
        </w:rPr>
        <w:t>taką informację będzie mogła odebrać osobiście w organie rozpatrującym wniosek.</w:t>
      </w:r>
    </w:p>
    <w:p w:rsidR="002F3919" w:rsidRPr="002F3919" w:rsidRDefault="002F3919" w:rsidP="002F3919">
      <w:p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4"/>
          <w:szCs w:val="24"/>
        </w:rPr>
      </w:pPr>
      <w:r w:rsidRPr="002F3919">
        <w:rPr>
          <w:rFonts w:ascii="SourceSansPro-Regular" w:hAnsi="SourceSansPro-Regular" w:cs="SourceSansPro-Regular"/>
          <w:sz w:val="24"/>
          <w:szCs w:val="24"/>
        </w:rPr>
        <w:t>Nieodebranie informacji nie wstrzymuje wypłaty świadczenia wychowawczego.</w:t>
      </w:r>
      <w:r w:rsidR="003D71B0">
        <w:rPr>
          <w:rFonts w:ascii="SourceSansPro-Regular" w:hAnsi="SourceSansPro-Regular" w:cs="SourceSansPro-Regular"/>
          <w:sz w:val="24"/>
          <w:szCs w:val="24"/>
        </w:rPr>
        <w:t xml:space="preserve"> Wypłata świadczenia wychowawczego przelana będzie wyłącznie na wskazane we wniosku konto bankowe.</w:t>
      </w:r>
      <w:bookmarkStart w:id="0" w:name="_GoBack"/>
      <w:bookmarkEnd w:id="0"/>
    </w:p>
    <w:sectPr w:rsidR="002F3919" w:rsidRPr="002F3919" w:rsidSect="00DC01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Sans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0A"/>
    <w:rsid w:val="002F3919"/>
    <w:rsid w:val="003227AE"/>
    <w:rsid w:val="003D71B0"/>
    <w:rsid w:val="00537E9F"/>
    <w:rsid w:val="006D019C"/>
    <w:rsid w:val="00872FF5"/>
    <w:rsid w:val="009E6851"/>
    <w:rsid w:val="00A0380A"/>
    <w:rsid w:val="00AA18AF"/>
    <w:rsid w:val="00C43663"/>
    <w:rsid w:val="00DC01D4"/>
    <w:rsid w:val="00E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FB67-6DD3-4160-A263-FF71AF2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2019-06-27T06:25:00Z</cp:lastPrinted>
  <dcterms:created xsi:type="dcterms:W3CDTF">2019-06-27T05:48:00Z</dcterms:created>
  <dcterms:modified xsi:type="dcterms:W3CDTF">2019-06-27T07:20:00Z</dcterms:modified>
</cp:coreProperties>
</file>